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EE6BD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jc w:val="center"/>
        <w:rPr>
          <w:rStyle w:val="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2025留学生收费标准公示</w:t>
      </w:r>
    </w:p>
    <w:p w14:paraId="5AFB65F4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658FA21E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​1. Bachelor Degree Programs</w:t>
      </w:r>
    </w:p>
    <w:p w14:paraId="1476300D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Majors</w:t>
      </w:r>
    </w:p>
    <w:p w14:paraId="5EFFE913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1) Mechanical Design, Manufacturing and Automation(Mechanical Engineering)</w:t>
      </w:r>
    </w:p>
    <w:p w14:paraId="0592CBE3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2) Computer Science and Technology</w:t>
      </w:r>
    </w:p>
    <w:p w14:paraId="03F93F0F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3) Civil Engineering</w:t>
      </w:r>
    </w:p>
    <w:p w14:paraId="05DEEF92">
      <w:p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4) Artificial Intelligence</w:t>
      </w:r>
    </w:p>
    <w:p w14:paraId="4C7D0502">
      <w:pPr>
        <w:ind w:firstLine="420" w:firstLineChars="2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5) Electrical Engineering and Automation</w:t>
      </w:r>
    </w:p>
    <w:p w14:paraId="6D88DC02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9"/>
        <w:gridCol w:w="3968"/>
        <w:gridCol w:w="1352"/>
        <w:gridCol w:w="1427"/>
      </w:tblGrid>
      <w:tr w14:paraId="5C659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6EB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Program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9EC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Major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4CC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Duration</w:t>
            </w:r>
          </w:p>
        </w:tc>
        <w:tc>
          <w:tcPr>
            <w:tcW w:w="1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256E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sz w:val="21"/>
                <w:szCs w:val="21"/>
              </w:rPr>
              <w:t>Tuition</w:t>
            </w:r>
          </w:p>
        </w:tc>
      </w:tr>
      <w:tr w14:paraId="27324D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2806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Bachelor Degree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0F6B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Mechanical Design, Manufacturing and Automation</w:t>
            </w:r>
          </w:p>
          <w:p w14:paraId="1A36AE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(Mechanical Engineering)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A01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years</w:t>
            </w:r>
          </w:p>
        </w:tc>
        <w:tc>
          <w:tcPr>
            <w:tcW w:w="1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FF6C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14,000 Yuan/year</w:t>
            </w:r>
          </w:p>
        </w:tc>
      </w:tr>
      <w:tr w14:paraId="2E4DD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7C30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Bachelor Degree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A3E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Computer Science and Technology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7E20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years</w:t>
            </w:r>
          </w:p>
        </w:tc>
        <w:tc>
          <w:tcPr>
            <w:tcW w:w="14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8F7F99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1842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D18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Bachelor Degree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2AA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Civil Engineering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50CC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years</w:t>
            </w:r>
          </w:p>
        </w:tc>
        <w:tc>
          <w:tcPr>
            <w:tcW w:w="14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75B2F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0F623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91B2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Bachelor Degree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A58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Artificial Intelligence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54C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years</w:t>
            </w:r>
          </w:p>
        </w:tc>
        <w:tc>
          <w:tcPr>
            <w:tcW w:w="14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B3C12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84E65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FDA9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Bachelor Degree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10A3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Electrical Engineering and Automation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EBB6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years</w:t>
            </w:r>
          </w:p>
        </w:tc>
        <w:tc>
          <w:tcPr>
            <w:tcW w:w="1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A7B390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696D84D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2.Chinese Language Program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3"/>
        <w:gridCol w:w="6283"/>
      </w:tblGrid>
      <w:tr w14:paraId="7D4D7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52BC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Semester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BE57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Fees</w:t>
            </w:r>
          </w:p>
        </w:tc>
      </w:tr>
      <w:tr w14:paraId="2E7A2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6869C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Spring (March)</w:t>
            </w:r>
          </w:p>
        </w:tc>
        <w:tc>
          <w:tcPr>
            <w:tcW w:w="6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FAAB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10,000 Yuan / 1Year 18,000 Yuan / 2Years</w:t>
            </w:r>
          </w:p>
        </w:tc>
      </w:tr>
      <w:tr w14:paraId="1D1699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EB3A6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Fall (September)</w:t>
            </w:r>
          </w:p>
        </w:tc>
        <w:tc>
          <w:tcPr>
            <w:tcW w:w="6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AFA8C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19B7DF9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3. Summer Camp</w:t>
      </w:r>
    </w:p>
    <w:tbl>
      <w:tblPr>
        <w:tblStyle w:val="4"/>
        <w:tblW w:w="42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123"/>
      </w:tblGrid>
      <w:tr w14:paraId="53307E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DFAB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Duration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27AE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Fees</w:t>
            </w:r>
          </w:p>
        </w:tc>
      </w:tr>
      <w:tr w14:paraId="0FD668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4B0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One week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3C9B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1,000 yuan</w:t>
            </w:r>
          </w:p>
        </w:tc>
      </w:tr>
      <w:tr w14:paraId="3FB66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470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Two weeks</w:t>
            </w:r>
          </w:p>
        </w:tc>
        <w:tc>
          <w:tcPr>
            <w:tcW w:w="2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436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1,800 yuan</w:t>
            </w:r>
          </w:p>
        </w:tc>
      </w:tr>
    </w:tbl>
    <w:p w14:paraId="5DDA30B2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Accommodation Fee</w:t>
      </w:r>
    </w:p>
    <w:tbl>
      <w:tblPr>
        <w:tblStyle w:val="4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1845"/>
        <w:gridCol w:w="5010"/>
      </w:tblGrid>
      <w:tr w14:paraId="009C4F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BB394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Room Types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5F575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Fees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BA509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Remarks</w:t>
            </w:r>
          </w:p>
        </w:tc>
      </w:tr>
      <w:tr w14:paraId="53B3A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6C0BE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Single Room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2F2A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8000Yuan / Year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02B6C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Separate bathroom with air conditioner</w:t>
            </w:r>
          </w:p>
        </w:tc>
      </w:tr>
      <w:tr w14:paraId="7A387F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4312B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ouble room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416004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4000Yuan / Year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50D952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Separate bathroom with air conditioner</w:t>
            </w:r>
          </w:p>
        </w:tc>
      </w:tr>
    </w:tbl>
    <w:p w14:paraId="21F0444C">
      <w:pPr>
        <w:rPr>
          <w:rFonts w:hint="eastAsia" w:eastAsiaTheme="minorEastAsia"/>
          <w:lang w:val="en-US" w:eastAsia="zh-CN"/>
        </w:rPr>
      </w:pPr>
    </w:p>
    <w:p w14:paraId="2478E445">
      <w:pPr>
        <w:rPr>
          <w:rFonts w:hint="eastAsia" w:eastAsiaTheme="minorEastAsia"/>
          <w:lang w:val="en-US" w:eastAsia="zh-CN"/>
        </w:rPr>
      </w:pPr>
    </w:p>
    <w:p w14:paraId="0250E83D">
      <w:pPr>
        <w:rPr>
          <w:rFonts w:hint="eastAsia" w:eastAsiaTheme="minorEastAsia"/>
          <w:lang w:val="en-US" w:eastAsia="zh-CN"/>
        </w:rPr>
      </w:pPr>
    </w:p>
    <w:p w14:paraId="40965977">
      <w:pPr>
        <w:rPr>
          <w:rFonts w:hint="eastAsia" w:eastAsiaTheme="minorEastAsia"/>
          <w:lang w:val="en-US" w:eastAsia="zh-CN"/>
        </w:rPr>
      </w:pPr>
    </w:p>
    <w:p w14:paraId="335ADD07">
      <w:pPr>
        <w:rPr>
          <w:rFonts w:hint="eastAsia" w:eastAsiaTheme="minorEastAsia"/>
          <w:lang w:val="en-US" w:eastAsia="zh-CN"/>
        </w:rPr>
      </w:pPr>
    </w:p>
    <w:p w14:paraId="28BB777A">
      <w:pPr>
        <w:rPr>
          <w:rFonts w:hint="eastAsia" w:eastAsiaTheme="minorEastAsia"/>
          <w:lang w:val="en-US" w:eastAsia="zh-CN"/>
        </w:rPr>
      </w:pPr>
    </w:p>
    <w:p w14:paraId="19C8FD46">
      <w:pPr>
        <w:rPr>
          <w:rFonts w:hint="eastAsia" w:eastAsiaTheme="minorEastAsia"/>
          <w:lang w:val="en-US" w:eastAsia="zh-CN"/>
        </w:rPr>
      </w:pPr>
    </w:p>
    <w:p w14:paraId="28E403ED">
      <w:pPr>
        <w:rPr>
          <w:rFonts w:hint="eastAsia" w:eastAsiaTheme="minorEastAsia"/>
          <w:lang w:val="en-US" w:eastAsia="zh-CN"/>
        </w:rPr>
      </w:pPr>
    </w:p>
    <w:p w14:paraId="31C57C06">
      <w:pPr>
        <w:rPr>
          <w:rFonts w:hint="eastAsia" w:eastAsiaTheme="minorEastAsia"/>
          <w:lang w:val="en-US" w:eastAsia="zh-CN"/>
        </w:rPr>
      </w:pPr>
    </w:p>
    <w:p w14:paraId="6474C082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315" w:lineRule="atLeast"/>
        <w:ind w:left="0" w:right="0" w:firstLine="420"/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学士学位课程</w:t>
      </w:r>
    </w:p>
    <w:p w14:paraId="6355279A">
      <w:pPr>
        <w:pStyle w:val="3"/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 w:line="315" w:lineRule="atLeast"/>
        <w:ind w:left="420" w:leftChars="0" w:right="0" w:rightChars="0"/>
        <w:rPr>
          <w:rStyle w:val="6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专业</w:t>
      </w:r>
    </w:p>
    <w:p w14:paraId="4ECC69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 xml:space="preserve">1) </w:t>
      </w:r>
      <w:r>
        <w:rPr>
          <w:rFonts w:hint="eastAsia"/>
          <w:sz w:val="21"/>
          <w:szCs w:val="21"/>
        </w:rPr>
        <w:t>机械设计制造与自动化（机械工程）</w:t>
      </w:r>
    </w:p>
    <w:p w14:paraId="1EF5D302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2）计算机科学与技术</w:t>
      </w:r>
    </w:p>
    <w:p w14:paraId="36AE4D03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3) 土木工程</w:t>
      </w:r>
    </w:p>
    <w:p w14:paraId="47C530B0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人工智能</w:t>
      </w:r>
    </w:p>
    <w:p w14:paraId="30C798CC">
      <w:pP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电气工程及其自动化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9"/>
        <w:gridCol w:w="3968"/>
        <w:gridCol w:w="1352"/>
        <w:gridCol w:w="1427"/>
      </w:tblGrid>
      <w:tr w14:paraId="522F4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799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EF3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225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学制</w:t>
            </w:r>
          </w:p>
        </w:tc>
        <w:tc>
          <w:tcPr>
            <w:tcW w:w="14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E6D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学位</w:t>
            </w:r>
          </w:p>
        </w:tc>
      </w:tr>
      <w:tr w14:paraId="7D7D35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0E34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学士学位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4D10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机械设计制造与自动化</w:t>
            </w:r>
          </w:p>
          <w:p w14:paraId="772EC5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（机械工程）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FFD2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4年</w:t>
            </w:r>
          </w:p>
        </w:tc>
        <w:tc>
          <w:tcPr>
            <w:tcW w:w="142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FC7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14,000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元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</w:p>
        </w:tc>
      </w:tr>
      <w:tr w14:paraId="37EB2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2E6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学士学位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69A0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8132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4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610A1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4FF4C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50C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学士学位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BE2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C23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4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665C6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BACD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99DC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学士学位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A8E2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人工智能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41B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427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5594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2D4B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195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学士学位</w:t>
            </w:r>
          </w:p>
        </w:tc>
        <w:tc>
          <w:tcPr>
            <w:tcW w:w="39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8F4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3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D37F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427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21D53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E0CE193">
      <w:pPr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4BCAA268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2.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中文课程</w:t>
      </w:r>
    </w:p>
    <w:tbl>
      <w:tblPr>
        <w:tblStyle w:val="4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1"/>
        <w:gridCol w:w="6295"/>
      </w:tblGrid>
      <w:tr w14:paraId="56A55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</w:tblPrEx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175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学期</w:t>
            </w:r>
          </w:p>
        </w:tc>
        <w:tc>
          <w:tcPr>
            <w:tcW w:w="6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3C24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费用</w:t>
            </w:r>
          </w:p>
        </w:tc>
      </w:tr>
      <w:tr w14:paraId="53B27F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0139C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春季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三月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)</w:t>
            </w:r>
          </w:p>
        </w:tc>
        <w:tc>
          <w:tcPr>
            <w:tcW w:w="639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EAB9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10,000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/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18,000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/ 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年</w:t>
            </w:r>
          </w:p>
        </w:tc>
      </w:tr>
      <w:tr w14:paraId="417077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F1BF6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全年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九月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)</w:t>
            </w:r>
          </w:p>
        </w:tc>
        <w:tc>
          <w:tcPr>
            <w:tcW w:w="639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44079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1D649DF1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 xml:space="preserve">3. 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夏令营</w:t>
      </w:r>
    </w:p>
    <w:tbl>
      <w:tblPr>
        <w:tblStyle w:val="4"/>
        <w:tblW w:w="42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2123"/>
      </w:tblGrid>
      <w:tr w14:paraId="38F92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58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时长</w:t>
            </w:r>
          </w:p>
        </w:tc>
        <w:tc>
          <w:tcPr>
            <w:tcW w:w="2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066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费用</w:t>
            </w:r>
          </w:p>
        </w:tc>
      </w:tr>
      <w:tr w14:paraId="49A991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ECF8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一周</w:t>
            </w:r>
          </w:p>
        </w:tc>
        <w:tc>
          <w:tcPr>
            <w:tcW w:w="2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73E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1,000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元</w:t>
            </w:r>
          </w:p>
        </w:tc>
      </w:tr>
      <w:tr w14:paraId="45A9CD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1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29B1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两周</w:t>
            </w:r>
          </w:p>
        </w:tc>
        <w:tc>
          <w:tcPr>
            <w:tcW w:w="21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5A81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1,800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元</w:t>
            </w:r>
          </w:p>
        </w:tc>
      </w:tr>
    </w:tbl>
    <w:p w14:paraId="40BE5937">
      <w:pPr>
        <w:pStyle w:val="3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  <w:rPr>
          <w:sz w:val="21"/>
          <w:szCs w:val="21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住宿费</w:t>
      </w:r>
    </w:p>
    <w:tbl>
      <w:tblPr>
        <w:tblStyle w:val="4"/>
        <w:tblW w:w="85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5"/>
        <w:gridCol w:w="1845"/>
        <w:gridCol w:w="5010"/>
      </w:tblGrid>
      <w:tr w14:paraId="721BAE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7DF166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房间类型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697D7A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费用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3BA26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77544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9EC29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单人间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239A3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8000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/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0C0C91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带空调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独立浴室</w:t>
            </w:r>
          </w:p>
        </w:tc>
      </w:tr>
      <w:tr w14:paraId="2E71B0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32C264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双人间</w:t>
            </w:r>
          </w:p>
        </w:tc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1B14BB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 / 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top"/>
          </w:tcPr>
          <w:p w14:paraId="2DA69D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带空调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独立浴室</w:t>
            </w:r>
          </w:p>
        </w:tc>
      </w:tr>
    </w:tbl>
    <w:p w14:paraId="1FF86CA5">
      <w:pPr>
        <w:rPr>
          <w:rFonts w:hint="eastAsia" w:eastAsiaTheme="minorEastAsia"/>
          <w:lang w:val="en-US" w:eastAsia="zh-CN"/>
        </w:rPr>
      </w:pPr>
    </w:p>
    <w:p w14:paraId="4B3259D5">
      <w:pPr>
        <w:rPr>
          <w:rFonts w:hint="eastAsia" w:eastAsiaTheme="minorEastAsia"/>
          <w:lang w:val="en-US" w:eastAsia="zh-CN"/>
        </w:rPr>
      </w:pPr>
    </w:p>
    <w:p w14:paraId="0B420F7B">
      <w:pPr>
        <w:rPr>
          <w:rFonts w:hint="eastAsia" w:eastAsiaTheme="minorEastAsia"/>
          <w:lang w:val="en-US" w:eastAsia="zh-CN"/>
        </w:rPr>
      </w:pPr>
    </w:p>
    <w:p w14:paraId="193676CE">
      <w:pPr>
        <w:rPr>
          <w:rFonts w:hint="eastAsia" w:eastAsiaTheme="minorEastAsia"/>
          <w:lang w:val="en-US" w:eastAsia="zh-CN"/>
        </w:rPr>
      </w:pPr>
    </w:p>
    <w:p w14:paraId="7475BA9D">
      <w:pPr>
        <w:rPr>
          <w:rFonts w:hint="eastAsia" w:eastAsiaTheme="minorEastAsia"/>
          <w:lang w:val="en-US" w:eastAsia="zh-CN"/>
        </w:rPr>
      </w:pPr>
    </w:p>
    <w:p w14:paraId="51D1EC44">
      <w:pPr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F490F"/>
    <w:multiLevelType w:val="singleLevel"/>
    <w:tmpl w:val="B80F49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A7EC3"/>
    <w:rsid w:val="06447DE0"/>
    <w:rsid w:val="12ED7A68"/>
    <w:rsid w:val="17141CFC"/>
    <w:rsid w:val="1A165AF6"/>
    <w:rsid w:val="1A5A3C35"/>
    <w:rsid w:val="1F980D5B"/>
    <w:rsid w:val="24FD1D8D"/>
    <w:rsid w:val="300F6E18"/>
    <w:rsid w:val="330662B0"/>
    <w:rsid w:val="39627FB8"/>
    <w:rsid w:val="3CBA010B"/>
    <w:rsid w:val="3E86299B"/>
    <w:rsid w:val="3F650802"/>
    <w:rsid w:val="45B002FD"/>
    <w:rsid w:val="50984964"/>
    <w:rsid w:val="567F7FA4"/>
    <w:rsid w:val="5C140AA0"/>
    <w:rsid w:val="5EEC01A1"/>
    <w:rsid w:val="62E01DCA"/>
    <w:rsid w:val="634E31D8"/>
    <w:rsid w:val="70DA7EC3"/>
    <w:rsid w:val="7BF72207"/>
    <w:rsid w:val="7EC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786</Characters>
  <Lines>0</Lines>
  <Paragraphs>0</Paragraphs>
  <TotalTime>0</TotalTime>
  <ScaleCrop>false</ScaleCrop>
  <LinksUpToDate>false</LinksUpToDate>
  <CharactersWithSpaces>860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2025-12-22T01:20:00Z</dcterms:created>
  <dc:creator>初鹏</dc:creator>
  <cp:lastModifiedBy>初鹏</cp:lastModifiedBy>
  <cp:lastPrinted>2025-12-22T01:23:00Z</cp:lastPrinted>
  <dcterms:modified xsi:type="dcterms:W3CDTF">2025-12-24T06:22:07Z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71F1BD2FA2A742A19FD20F2B7F65FE84_11</vt:lpwstr>
  </property>
  <property fmtid="{D5CDD505-2E9C-101B-9397-08002B2CF9AE}" pid="4" name="KSOTemplateDocerSaveRecord">
    <vt:lpwstr>eyJoZGlkIjoiYjg3NzEwMzMzYjEyNDVmNzE1YjNlNjBjMDdkZDI4ZDMiLCJ1c2VySWQiOiIxNjY4NzYzODk3In0=</vt:lpwstr>
  </property>
</Properties>
</file>